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073DF" w14:textId="77777777" w:rsidR="003C2B53" w:rsidRPr="00106348" w:rsidRDefault="003C2B53" w:rsidP="003C2B5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bookmarkStart w:id="0" w:name="_Hlk147846843"/>
      <w:r w:rsidRPr="000D09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it-IT"/>
        </w:rPr>
        <w:drawing>
          <wp:inline distT="0" distB="0" distL="0" distR="0" wp14:anchorId="7054A171" wp14:editId="79C261AF">
            <wp:extent cx="866775" cy="819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A0230" w14:textId="77777777" w:rsidR="003C2B53" w:rsidRPr="00106348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0572AC8E" w14:textId="77777777" w:rsidR="003C2B53" w:rsidRPr="00106348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1B527125" w14:textId="77777777" w:rsidR="003C2B53" w:rsidRPr="009B01FA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it-IT"/>
        </w:rPr>
      </w:pPr>
      <w:r w:rsidRPr="009B01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it-IT"/>
        </w:rPr>
        <w:t>Controversie di Lavoro e Previdenza Sociale</w:t>
      </w:r>
    </w:p>
    <w:p w14:paraId="44CB5CB3" w14:textId="77777777" w:rsidR="003C2B53" w:rsidRPr="00106348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48B02B13" w14:textId="77777777" w:rsidR="003C2B53" w:rsidRPr="00106348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29714EE5" w14:textId="77777777" w:rsidR="003C2B53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71BB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che la trattazione dei procedimenti fissati per l’udienza in presenza del 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dic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embre 2023 </w:t>
      </w:r>
      <w:r w:rsidRPr="00F71BB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14:paraId="5D754935" w14:textId="25397945" w:rsidR="003C2B53" w:rsidRPr="00F71BBC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09:00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3690/2022 </w:t>
      </w:r>
    </w:p>
    <w:p w14:paraId="77865CAE" w14:textId="28EE204A" w:rsidR="003C2B53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2576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 </w:t>
      </w:r>
    </w:p>
    <w:p w14:paraId="789E64A9" w14:textId="525970A7" w:rsidR="003C2B53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19 </w:t>
      </w:r>
    </w:p>
    <w:p w14:paraId="6F88A57F" w14:textId="4C43923B" w:rsidR="003C2B53" w:rsidRPr="00F71BBC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057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22 </w:t>
      </w:r>
    </w:p>
    <w:p w14:paraId="6841EDF3" w14:textId="574DB9EC" w:rsidR="003C2B53" w:rsidRPr="00F71BBC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1212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44526403" w14:textId="5BE2806E" w:rsidR="003C2B53" w:rsidRPr="00F71BBC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5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3275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27D38DAD" w14:textId="1933A20D" w:rsidR="003C2B53" w:rsidRPr="00F71BBC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3</w:t>
      </w:r>
      <w:r w:rsidR="006240F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264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 </w:t>
      </w:r>
    </w:p>
    <w:p w14:paraId="79EEDD5E" w14:textId="2C54F052" w:rsidR="003C2B53" w:rsidRPr="00F71BBC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5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510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 </w:t>
      </w:r>
    </w:p>
    <w:p w14:paraId="5BAF4FD7" w14:textId="51943834" w:rsidR="003C2B53" w:rsidRPr="00F71BBC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3591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6F96CC23" w14:textId="6CDC866A" w:rsidR="003C2B53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5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473</w:t>
      </w:r>
      <w:r w:rsidRPr="00F71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BD075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</w:p>
    <w:p w14:paraId="631D8B77" w14:textId="7FFEF4DA" w:rsidR="006240F1" w:rsidRPr="00F71BBC" w:rsidRDefault="006240F1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11:30 – R.G. n. 2962/2022</w:t>
      </w:r>
      <w:bookmarkStart w:id="1" w:name="_GoBack"/>
      <w:bookmarkEnd w:id="1"/>
    </w:p>
    <w:p w14:paraId="07223D2D" w14:textId="77777777" w:rsidR="003C2B53" w:rsidRPr="00106348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7918E89" w14:textId="77777777" w:rsidR="003C2B53" w:rsidRPr="00106348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B75F3A5" w14:textId="63021217" w:rsidR="00BD0751" w:rsidRDefault="003C2B53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BD075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12 dice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mbre 2023                                                 </w:t>
      </w:r>
      <w:r w:rsidR="00BD075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</w:p>
    <w:p w14:paraId="3615F789" w14:textId="5B3E5601" w:rsidR="003C2B53" w:rsidRPr="00106348" w:rsidRDefault="00BD0751" w:rsidP="003C2B5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</w:t>
      </w:r>
      <w:r w:rsidR="003C2B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</w:t>
      </w:r>
      <w:r w:rsidR="003C2B53"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</w:t>
      </w:r>
    </w:p>
    <w:p w14:paraId="03C60D7A" w14:textId="77777777" w:rsidR="003C2B53" w:rsidRPr="00503E89" w:rsidRDefault="003C2B53" w:rsidP="003C2B53">
      <w:pP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Salva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tore La Valle</w:t>
      </w:r>
    </w:p>
    <w:bookmarkEnd w:id="0"/>
    <w:p w14:paraId="13C7EB02" w14:textId="77777777" w:rsidR="00F96C90" w:rsidRDefault="00F96C90"/>
    <w:sectPr w:rsidR="00F96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53"/>
    <w:rsid w:val="003C2B53"/>
    <w:rsid w:val="006240F1"/>
    <w:rsid w:val="00BD0751"/>
    <w:rsid w:val="00F9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76B2"/>
  <w15:chartTrackingRefBased/>
  <w15:docId w15:val="{FFF8C695-ED8C-4357-AAB7-CD8FCEDB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C2B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Giovanna Lizzi</cp:lastModifiedBy>
  <cp:revision>2</cp:revision>
  <dcterms:created xsi:type="dcterms:W3CDTF">2023-12-12T14:01:00Z</dcterms:created>
  <dcterms:modified xsi:type="dcterms:W3CDTF">2023-12-12T14:01:00Z</dcterms:modified>
</cp:coreProperties>
</file>